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63" w:rsidRPr="00231863" w:rsidRDefault="00231863" w:rsidP="00231863">
      <w:pPr>
        <w:pStyle w:val="1"/>
      </w:pPr>
      <w:r w:rsidRPr="00231863">
        <w:t>Омский АНЦ развивает совместные селекционные проекты с учеными из Китая</w:t>
      </w:r>
    </w:p>
    <w:p w:rsidR="00231863" w:rsidRDefault="00231863" w:rsidP="00231863">
      <w:pPr>
        <w:pStyle w:val="a3"/>
      </w:pPr>
    </w:p>
    <w:p w:rsidR="00231863" w:rsidRPr="00231863" w:rsidRDefault="00231863" w:rsidP="00231863">
      <w:pPr>
        <w:pStyle w:val="a3"/>
      </w:pPr>
      <w:r w:rsidRPr="00231863">
        <w:t>Омский АНЦФото:Омский АНЦУченые Омского АНЦ с китайскими партнерами реализуют программу исследований по селекции ячменя пивоваренного направления</w:t>
      </w:r>
    </w:p>
    <w:p w:rsidR="00231863" w:rsidRPr="00231863" w:rsidRDefault="00231863" w:rsidP="00231863">
      <w:pPr>
        <w:pStyle w:val="a3"/>
      </w:pPr>
      <w:r w:rsidRPr="00231863">
        <w:t>На базе Северо-Западного сельскохозяйственного и лесного университета провинции Шэньси 28-30 марта проходит семинар по растениеводству и развитию сельских районов, в котором принимает участие Омский АНЦ. Об этом ученые сообщают в своем телеграм-канале.</w:t>
      </w:r>
    </w:p>
    <w:p w:rsidR="00231863" w:rsidRPr="00231863" w:rsidRDefault="00231863" w:rsidP="00231863">
      <w:pPr>
        <w:pStyle w:val="a3"/>
      </w:pPr>
      <w:r w:rsidRPr="00231863">
        <w:t>Выступивший с докладом на семинаре руководитель селекционно-семеноводческого центра Омского АНЦ, кандидат сельскохозяйственных наук П.Н. Николаев сказал, что научное учреждение делает значительный акцент на взаимодействии с коллегами из КНР.</w:t>
      </w:r>
    </w:p>
    <w:p w:rsidR="00231863" w:rsidRPr="00231863" w:rsidRDefault="00231863" w:rsidP="00231863">
      <w:pPr>
        <w:pStyle w:val="a3"/>
      </w:pPr>
      <w:r w:rsidRPr="00231863">
        <w:t>Два года назад подписано соглашение о научном сотрудничестве с агрономическим колледжем (факультетом) Северо-Западного университета.</w:t>
      </w:r>
    </w:p>
    <w:p w:rsidR="00231863" w:rsidRPr="00231863" w:rsidRDefault="00231863" w:rsidP="00231863">
      <w:pPr>
        <w:pStyle w:val="a3"/>
      </w:pPr>
      <w:r w:rsidRPr="00231863">
        <w:t>Есть соглашение о проведении экологического сортоиспытания сортов сои без ГМО селекции Омского АНЦ на территории Китая.</w:t>
      </w:r>
    </w:p>
    <w:p w:rsidR="00231863" w:rsidRPr="00231863" w:rsidRDefault="00231863" w:rsidP="00231863">
      <w:pPr>
        <w:pStyle w:val="a3"/>
      </w:pPr>
      <w:r w:rsidRPr="00231863">
        <w:t>Работает совместная программа исследований по селекции ячменя пивоваренного направления.</w:t>
      </w:r>
    </w:p>
    <w:p w:rsidR="00231863" w:rsidRPr="00231863" w:rsidRDefault="00231863" w:rsidP="00231863">
      <w:pPr>
        <w:pStyle w:val="a3"/>
      </w:pPr>
      <w:r w:rsidRPr="00231863">
        <w:t>В своем докладе Петр Николаевич рассказал о возможностях научного учреждения в проведении аналитических исследований, технологии ускоренной селекции, основных аспектах научного сотрудничества.</w:t>
      </w:r>
    </w:p>
    <w:p w:rsidR="00231863" w:rsidRPr="00231863" w:rsidRDefault="00231863" w:rsidP="00231863">
      <w:pPr>
        <w:pStyle w:val="a3"/>
      </w:pPr>
      <w:r w:rsidRPr="00231863">
        <w:t>Отметим, что Северо-Западный университет является национальным государственным университетом под эгидой Министерства образования Китая, имеет в своей структуре 23 академических факультета – институтов, колледжей и школ.</w:t>
      </w:r>
    </w:p>
    <w:p w:rsidR="0026289E" w:rsidRDefault="00231863" w:rsidP="00231863">
      <w:pPr>
        <w:pStyle w:val="a3"/>
      </w:pPr>
      <w:r w:rsidRPr="00231863">
        <w:t xml:space="preserve"> «Взаимовыгодное сотрудничество с учеными Китайской Народной Республики имеет для нас принципиально значение в свете развития импортозамещающих технологий, – отметил по итогам доклада руководитель селекцентра Омского АНЦ. – Наше научное учреждение планирует продолжать развивать собственные сельскохозяйственные технологии на основе укрепления партнерских отношений с китайскими коллегами».</w:t>
      </w:r>
    </w:p>
    <w:p w:rsidR="00231863" w:rsidRDefault="00231863" w:rsidP="00231863">
      <w:pPr>
        <w:pStyle w:val="a3"/>
      </w:pPr>
    </w:p>
    <w:p w:rsidR="00231863" w:rsidRPr="00231863" w:rsidRDefault="00231863" w:rsidP="00231863">
      <w:pPr>
        <w:pStyle w:val="a3"/>
      </w:pPr>
      <w:r>
        <w:rPr>
          <w:color w:val="008000"/>
        </w:rPr>
        <w:t>ГлавАгроном</w:t>
      </w:r>
      <w:r>
        <w:t xml:space="preserve">. - 2024. - </w:t>
      </w:r>
      <w:r>
        <w:rPr>
          <w:b/>
          <w:bCs w:val="0"/>
        </w:rPr>
        <w:t>30 марта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"https://glavagronom.ru/news/omskiy-anc-razvivaet-sovmestnye-selekcionnye-proekty-s-uchenymi-iz-kitaya" </w:instrText>
      </w:r>
      <w:r>
        <w:fldChar w:fldCharType="separate"/>
      </w:r>
      <w:r>
        <w:rPr>
          <w:rStyle w:val="a4"/>
        </w:rPr>
        <w:t>https://glavagronom.ru/news/omskiy-anc-razvivaet-sovmestnye-selekcionnye-proekty-s-uchenymi-iz-kitaya</w:t>
      </w:r>
      <w:r>
        <w:fldChar w:fldCharType="end"/>
      </w:r>
    </w:p>
    <w:sectPr w:rsidR="00231863" w:rsidRPr="0023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63"/>
    <w:rsid w:val="00231863"/>
    <w:rsid w:val="0026289E"/>
    <w:rsid w:val="003A319C"/>
    <w:rsid w:val="003F2ACB"/>
    <w:rsid w:val="0073435D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2318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231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2024-04-01T06:12:00Z</dcterms:created>
  <dcterms:modified xsi:type="dcterms:W3CDTF">2024-04-01T06:15:00Z</dcterms:modified>
</cp:coreProperties>
</file>